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74448C">
        <w:rPr>
          <w:rFonts w:ascii="Calibri" w:eastAsia="Calibri" w:hAnsi="Calibri" w:cs="Times New Roman"/>
          <w:b/>
          <w:sz w:val="32"/>
          <w:szCs w:val="32"/>
          <w:lang w:val="en-US"/>
        </w:rPr>
        <w:t>105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74448C">
        <w:rPr>
          <w:rFonts w:ascii="Calibri" w:eastAsia="Calibri" w:hAnsi="Calibri" w:cs="Times New Roman"/>
          <w:sz w:val="32"/>
          <w:szCs w:val="32"/>
          <w:lang w:val="en-US"/>
        </w:rPr>
        <w:t>30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C81472" w:rsidRPr="0080666B" w:rsidRDefault="0080666B" w:rsidP="00C81472">
      <w:pPr>
        <w:rPr>
          <w:rFonts w:ascii="Calibri" w:eastAsia="Calibri" w:hAnsi="Calibri" w:cs="Times New Roman"/>
          <w:sz w:val="26"/>
          <w:szCs w:val="26"/>
          <w:lang w:val="en-US"/>
        </w:rPr>
      </w:pPr>
      <w:r>
        <w:rPr>
          <w:rFonts w:ascii="Calibri" w:eastAsia="Calibri" w:hAnsi="Calibri" w:cs="Times New Roman"/>
          <w:sz w:val="26"/>
          <w:szCs w:val="26"/>
        </w:rPr>
        <w:t xml:space="preserve">ОТНОСНО: Упълномощаване на членове на ОИК- Тополовград да приемат хартиените бюлетини, необходими за </w:t>
      </w:r>
      <w:r w:rsidR="0074448C">
        <w:rPr>
          <w:rFonts w:ascii="Calibri" w:eastAsia="Calibri" w:hAnsi="Calibri" w:cs="Times New Roman"/>
          <w:sz w:val="26"/>
          <w:szCs w:val="26"/>
        </w:rPr>
        <w:t xml:space="preserve">община Тополовград за изборите на </w:t>
      </w:r>
      <w:r>
        <w:rPr>
          <w:rFonts w:ascii="Calibri" w:eastAsia="Calibri" w:hAnsi="Calibri" w:cs="Times New Roman"/>
          <w:sz w:val="26"/>
          <w:szCs w:val="26"/>
        </w:rPr>
        <w:t xml:space="preserve">кметове на </w:t>
      </w:r>
      <w:r w:rsidR="0074448C">
        <w:rPr>
          <w:rFonts w:ascii="Calibri" w:eastAsia="Calibri" w:hAnsi="Calibri" w:cs="Times New Roman"/>
          <w:sz w:val="26"/>
          <w:szCs w:val="26"/>
        </w:rPr>
        <w:t>втори тур на 03 ноември 2019 г.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80666B" w:rsidRPr="007B72E4" w:rsidRDefault="00C81472" w:rsidP="00C81472">
      <w:pPr>
        <w:rPr>
          <w:rFonts w:ascii="Calibri" w:eastAsia="Calibri" w:hAnsi="Calibri" w:cs="Times New Roman"/>
          <w:b/>
          <w:sz w:val="16"/>
          <w:szCs w:val="16"/>
        </w:rPr>
      </w:pPr>
      <w:r w:rsidRPr="00C81472">
        <w:rPr>
          <w:rFonts w:ascii="Calibri" w:eastAsia="Calibri" w:hAnsi="Calibri" w:cs="Times New Roman"/>
          <w:sz w:val="26"/>
          <w:szCs w:val="26"/>
        </w:rPr>
        <w:t>На основание чл. 8</w:t>
      </w:r>
      <w:r w:rsidR="00E81FB1">
        <w:rPr>
          <w:rFonts w:ascii="Calibri" w:eastAsia="Calibri" w:hAnsi="Calibri" w:cs="Times New Roman"/>
          <w:sz w:val="26"/>
          <w:szCs w:val="26"/>
        </w:rPr>
        <w:t xml:space="preserve">7, ал.1, </w:t>
      </w:r>
      <w:r w:rsidRPr="00C81472">
        <w:rPr>
          <w:rFonts w:ascii="Calibri" w:eastAsia="Calibri" w:hAnsi="Calibri" w:cs="Times New Roman"/>
          <w:sz w:val="26"/>
          <w:szCs w:val="26"/>
        </w:rPr>
        <w:t>от Изборния кодекс</w:t>
      </w:r>
    </w:p>
    <w:p w:rsidR="00C81472" w:rsidRPr="00C81472" w:rsidRDefault="00C81472" w:rsidP="00C8147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81472">
        <w:rPr>
          <w:rFonts w:ascii="Calibri" w:eastAsia="Calibri" w:hAnsi="Calibri" w:cs="Times New Roman"/>
          <w:b/>
          <w:sz w:val="28"/>
          <w:szCs w:val="28"/>
        </w:rPr>
        <w:t>О</w:t>
      </w:r>
      <w:r w:rsidRPr="00C8147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81472">
        <w:rPr>
          <w:rFonts w:ascii="Calibri" w:eastAsia="Calibri" w:hAnsi="Calibri" w:cs="Times New Roman"/>
          <w:b/>
          <w:sz w:val="28"/>
          <w:szCs w:val="28"/>
        </w:rPr>
        <w:t>И</w:t>
      </w:r>
      <w:r w:rsidRPr="00C8147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81472">
        <w:rPr>
          <w:rFonts w:ascii="Calibri" w:eastAsia="Calibri" w:hAnsi="Calibri" w:cs="Times New Roman"/>
          <w:b/>
          <w:sz w:val="28"/>
          <w:szCs w:val="28"/>
        </w:rPr>
        <w:t xml:space="preserve">К </w:t>
      </w:r>
      <w:r w:rsidRPr="00C8147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81472">
        <w:rPr>
          <w:rFonts w:ascii="Calibri" w:eastAsia="Calibri" w:hAnsi="Calibri" w:cs="Times New Roman"/>
          <w:b/>
          <w:sz w:val="28"/>
          <w:szCs w:val="28"/>
        </w:rPr>
        <w:t xml:space="preserve">– </w:t>
      </w:r>
      <w:bookmarkStart w:id="0" w:name="_GoBack"/>
      <w:bookmarkEnd w:id="0"/>
      <w:r w:rsidRPr="00C81472">
        <w:rPr>
          <w:rFonts w:ascii="Calibri" w:eastAsia="Calibri" w:hAnsi="Calibri" w:cs="Times New Roman"/>
          <w:b/>
          <w:sz w:val="28"/>
          <w:szCs w:val="28"/>
        </w:rPr>
        <w:t>Тополовград   Р Е Ш И:</w:t>
      </w:r>
    </w:p>
    <w:p w:rsidR="005866C6" w:rsidRDefault="0080666B" w:rsidP="0080666B">
      <w:pPr>
        <w:pStyle w:val="a5"/>
        <w:numPr>
          <w:ilvl w:val="0"/>
          <w:numId w:val="13"/>
        </w:numPr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Упълномощава следните членове на ОИК- Тополовград да приемат хартиените бюлетини</w:t>
      </w:r>
      <w:r w:rsidRPr="0080666B">
        <w:rPr>
          <w:rFonts w:ascii="Calibri" w:eastAsia="Calibri" w:hAnsi="Calibri" w:cs="Times New Roman"/>
          <w:b/>
          <w:sz w:val="26"/>
          <w:szCs w:val="26"/>
        </w:rPr>
        <w:t xml:space="preserve">, необходими за община Тополовград за изборите </w:t>
      </w:r>
      <w:r w:rsidR="0074448C">
        <w:rPr>
          <w:rFonts w:ascii="Calibri" w:eastAsia="Calibri" w:hAnsi="Calibri" w:cs="Times New Roman"/>
          <w:b/>
          <w:sz w:val="26"/>
          <w:szCs w:val="26"/>
        </w:rPr>
        <w:t xml:space="preserve">за </w:t>
      </w:r>
      <w:r w:rsidRPr="0080666B">
        <w:rPr>
          <w:rFonts w:ascii="Calibri" w:eastAsia="Calibri" w:hAnsi="Calibri" w:cs="Times New Roman"/>
          <w:b/>
          <w:sz w:val="26"/>
          <w:szCs w:val="26"/>
        </w:rPr>
        <w:t xml:space="preserve">кметове на </w:t>
      </w:r>
      <w:r w:rsidR="0074448C">
        <w:rPr>
          <w:rFonts w:ascii="Calibri" w:eastAsia="Calibri" w:hAnsi="Calibri" w:cs="Times New Roman"/>
          <w:b/>
          <w:sz w:val="26"/>
          <w:szCs w:val="26"/>
        </w:rPr>
        <w:t>втори тур на 03</w:t>
      </w:r>
      <w:r w:rsidRPr="0080666B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74448C">
        <w:rPr>
          <w:rFonts w:ascii="Calibri" w:eastAsia="Calibri" w:hAnsi="Calibri" w:cs="Times New Roman"/>
          <w:b/>
          <w:sz w:val="26"/>
          <w:szCs w:val="26"/>
        </w:rPr>
        <w:t>ноември</w:t>
      </w:r>
      <w:r w:rsidRPr="0080666B">
        <w:rPr>
          <w:rFonts w:ascii="Calibri" w:eastAsia="Calibri" w:hAnsi="Calibri" w:cs="Times New Roman"/>
          <w:b/>
          <w:sz w:val="26"/>
          <w:szCs w:val="26"/>
        </w:rPr>
        <w:t xml:space="preserve"> 2019 г. </w:t>
      </w:r>
      <w:r>
        <w:rPr>
          <w:rFonts w:ascii="Calibri" w:eastAsia="Calibri" w:hAnsi="Calibri" w:cs="Times New Roman"/>
          <w:b/>
          <w:sz w:val="26"/>
          <w:szCs w:val="26"/>
        </w:rPr>
        <w:t xml:space="preserve">и да подпишат </w:t>
      </w:r>
      <w:proofErr w:type="spellStart"/>
      <w:r w:rsidR="005866C6">
        <w:rPr>
          <w:rFonts w:ascii="Calibri" w:eastAsia="Calibri" w:hAnsi="Calibri" w:cs="Times New Roman"/>
          <w:b/>
          <w:sz w:val="26"/>
          <w:szCs w:val="26"/>
        </w:rPr>
        <w:t>приемо</w:t>
      </w:r>
      <w:proofErr w:type="spellEnd"/>
      <w:r w:rsidR="0074448C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5866C6">
        <w:rPr>
          <w:rFonts w:ascii="Calibri" w:eastAsia="Calibri" w:hAnsi="Calibri" w:cs="Times New Roman"/>
          <w:b/>
          <w:sz w:val="26"/>
          <w:szCs w:val="26"/>
        </w:rPr>
        <w:t xml:space="preserve">- предавателен протокол за получените бюлетини: </w:t>
      </w:r>
    </w:p>
    <w:p w:rsidR="005866C6" w:rsidRDefault="005866C6" w:rsidP="00090766">
      <w:pPr>
        <w:pStyle w:val="a5"/>
        <w:numPr>
          <w:ilvl w:val="0"/>
          <w:numId w:val="14"/>
        </w:numPr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ДИМИТЪР СТОИЛОВ ДЕКОВ, ЕГН </w:t>
      </w:r>
      <w:r w:rsidR="0074448C">
        <w:rPr>
          <w:rFonts w:ascii="Calibri" w:eastAsia="Calibri" w:hAnsi="Calibri" w:cs="Times New Roman"/>
          <w:b/>
          <w:sz w:val="26"/>
          <w:szCs w:val="26"/>
        </w:rPr>
        <w:t>490111</w:t>
      </w:r>
      <w:r w:rsidR="002D4510">
        <w:rPr>
          <w:rFonts w:ascii="Calibri" w:eastAsia="Calibri" w:hAnsi="Calibri" w:cs="Times New Roman"/>
          <w:b/>
          <w:sz w:val="26"/>
          <w:szCs w:val="26"/>
        </w:rPr>
        <w:t>****</w:t>
      </w:r>
      <w:r w:rsidR="0074448C">
        <w:rPr>
          <w:rFonts w:ascii="Calibri" w:eastAsia="Calibri" w:hAnsi="Calibri" w:cs="Times New Roman"/>
          <w:b/>
          <w:sz w:val="26"/>
          <w:szCs w:val="26"/>
        </w:rPr>
        <w:t>;</w:t>
      </w:r>
    </w:p>
    <w:p w:rsidR="00E81FB1" w:rsidRDefault="0074448C" w:rsidP="002D4510">
      <w:pPr>
        <w:pStyle w:val="a5"/>
        <w:numPr>
          <w:ilvl w:val="0"/>
          <w:numId w:val="14"/>
        </w:numPr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ГЕРГАНА ТОДОРОВА КИРОВА</w:t>
      </w:r>
      <w:r w:rsidR="005866C6">
        <w:rPr>
          <w:rFonts w:ascii="Calibri" w:eastAsia="Calibri" w:hAnsi="Calibri" w:cs="Times New Roman"/>
          <w:b/>
          <w:sz w:val="26"/>
          <w:szCs w:val="26"/>
        </w:rPr>
        <w:t xml:space="preserve">, ЕГН </w:t>
      </w:r>
      <w:r>
        <w:rPr>
          <w:rFonts w:ascii="Calibri" w:eastAsia="Calibri" w:hAnsi="Calibri" w:cs="Times New Roman"/>
          <w:b/>
          <w:sz w:val="26"/>
          <w:szCs w:val="26"/>
        </w:rPr>
        <w:t>690613</w:t>
      </w:r>
      <w:r w:rsidR="002D4510" w:rsidRPr="002D4510">
        <w:rPr>
          <w:rFonts w:ascii="Calibri" w:eastAsia="Calibri" w:hAnsi="Calibri" w:cs="Times New Roman"/>
          <w:b/>
          <w:sz w:val="26"/>
          <w:szCs w:val="26"/>
        </w:rPr>
        <w:t>****</w:t>
      </w:r>
      <w:r>
        <w:rPr>
          <w:rFonts w:ascii="Calibri" w:eastAsia="Calibri" w:hAnsi="Calibri" w:cs="Times New Roman"/>
          <w:b/>
          <w:sz w:val="26"/>
          <w:szCs w:val="26"/>
        </w:rPr>
        <w:t>;</w:t>
      </w:r>
    </w:p>
    <w:p w:rsidR="00E81FB1" w:rsidRPr="00E81FB1" w:rsidRDefault="00E81FB1" w:rsidP="00E81FB1">
      <w:pPr>
        <w:rPr>
          <w:rFonts w:ascii="Calibri" w:eastAsia="Calibri" w:hAnsi="Calibri" w:cs="Times New Roman"/>
          <w:b/>
          <w:sz w:val="26"/>
          <w:szCs w:val="26"/>
        </w:rPr>
      </w:pPr>
    </w:p>
    <w:p w:rsidR="00C81472" w:rsidRPr="00C81472" w:rsidRDefault="00C81472" w:rsidP="00C81472">
      <w:pPr>
        <w:ind w:left="720"/>
        <w:contextualSpacing/>
        <w:rPr>
          <w:rFonts w:ascii="Calibri" w:eastAsia="Calibri" w:hAnsi="Calibri" w:cs="Times New Roman"/>
          <w:b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3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90766"/>
    <w:rsid w:val="000D5FBE"/>
    <w:rsid w:val="001033AB"/>
    <w:rsid w:val="00216238"/>
    <w:rsid w:val="002A1D16"/>
    <w:rsid w:val="002C0B01"/>
    <w:rsid w:val="002D4510"/>
    <w:rsid w:val="002E5A51"/>
    <w:rsid w:val="00323994"/>
    <w:rsid w:val="003403CA"/>
    <w:rsid w:val="003601A3"/>
    <w:rsid w:val="00423710"/>
    <w:rsid w:val="00431C9D"/>
    <w:rsid w:val="00464324"/>
    <w:rsid w:val="004860BE"/>
    <w:rsid w:val="004A4B5B"/>
    <w:rsid w:val="004E50F8"/>
    <w:rsid w:val="0050386C"/>
    <w:rsid w:val="005210C3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C03C2"/>
    <w:rsid w:val="006C7261"/>
    <w:rsid w:val="006E0D80"/>
    <w:rsid w:val="007121F1"/>
    <w:rsid w:val="00730624"/>
    <w:rsid w:val="0074314C"/>
    <w:rsid w:val="0074448C"/>
    <w:rsid w:val="00791FE1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9022D6"/>
    <w:rsid w:val="009234C6"/>
    <w:rsid w:val="00946D8A"/>
    <w:rsid w:val="009645FE"/>
    <w:rsid w:val="00967D31"/>
    <w:rsid w:val="0099545C"/>
    <w:rsid w:val="009A797C"/>
    <w:rsid w:val="009D47C3"/>
    <w:rsid w:val="00A4029B"/>
    <w:rsid w:val="00A470B3"/>
    <w:rsid w:val="00A509C2"/>
    <w:rsid w:val="00A91313"/>
    <w:rsid w:val="00AD6DA4"/>
    <w:rsid w:val="00B147DC"/>
    <w:rsid w:val="00B90F7E"/>
    <w:rsid w:val="00C474BE"/>
    <w:rsid w:val="00C708BB"/>
    <w:rsid w:val="00C73994"/>
    <w:rsid w:val="00C76A9F"/>
    <w:rsid w:val="00C81472"/>
    <w:rsid w:val="00CB51B0"/>
    <w:rsid w:val="00CC11D7"/>
    <w:rsid w:val="00CC2319"/>
    <w:rsid w:val="00CD4C87"/>
    <w:rsid w:val="00D3312E"/>
    <w:rsid w:val="00D67E62"/>
    <w:rsid w:val="00DC1BE7"/>
    <w:rsid w:val="00E553A4"/>
    <w:rsid w:val="00E81FB1"/>
    <w:rsid w:val="00E83B7E"/>
    <w:rsid w:val="00F80E2C"/>
    <w:rsid w:val="00F93B2D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7444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7444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74448C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rsid w:val="0074448C"/>
  </w:style>
  <w:style w:type="paragraph" w:styleId="aa">
    <w:name w:val="Subtitle"/>
    <w:basedOn w:val="a"/>
    <w:next w:val="a"/>
    <w:link w:val="ab"/>
    <w:uiPriority w:val="11"/>
    <w:qFormat/>
    <w:rsid w:val="007444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лавие Знак"/>
    <w:basedOn w:val="a0"/>
    <w:link w:val="aa"/>
    <w:uiPriority w:val="11"/>
    <w:rsid w:val="007444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7444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7444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74448C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rsid w:val="0074448C"/>
  </w:style>
  <w:style w:type="paragraph" w:styleId="aa">
    <w:name w:val="Subtitle"/>
    <w:basedOn w:val="a"/>
    <w:next w:val="a"/>
    <w:link w:val="ab"/>
    <w:uiPriority w:val="11"/>
    <w:qFormat/>
    <w:rsid w:val="007444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лавие Знак"/>
    <w:basedOn w:val="a0"/>
    <w:link w:val="aa"/>
    <w:uiPriority w:val="11"/>
    <w:rsid w:val="007444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3</cp:revision>
  <cp:lastPrinted>2019-10-10T08:17:00Z</cp:lastPrinted>
  <dcterms:created xsi:type="dcterms:W3CDTF">2019-10-30T13:12:00Z</dcterms:created>
  <dcterms:modified xsi:type="dcterms:W3CDTF">2019-11-01T08:53:00Z</dcterms:modified>
</cp:coreProperties>
</file>