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CD" w:rsidRPr="007B5DCA" w:rsidRDefault="004650CD" w:rsidP="004650CD">
      <w:pPr>
        <w:tabs>
          <w:tab w:val="center" w:pos="5422"/>
        </w:tabs>
        <w:ind w:left="-15" w:firstLine="0"/>
      </w:pPr>
      <w:r>
        <w:tab/>
        <w:t xml:space="preserve">РЕШЕНИЕ  </w:t>
      </w:r>
      <w:r w:rsidR="007B5DCA">
        <w:t>№ 100- МИ</w:t>
      </w:r>
    </w:p>
    <w:p w:rsidR="004650CD" w:rsidRDefault="004650CD" w:rsidP="004650CD">
      <w:pPr>
        <w:tabs>
          <w:tab w:val="center" w:pos="5450"/>
        </w:tabs>
        <w:ind w:left="-15" w:firstLine="0"/>
      </w:pPr>
      <w:r>
        <w:t xml:space="preserve"> </w:t>
      </w:r>
      <w:r>
        <w:tab/>
        <w:t xml:space="preserve">НА ОБЩИНСКАТА ИЗБИРАТЕЛНА КОМИСИЯ </w:t>
      </w:r>
      <w:bookmarkStart w:id="0" w:name="_GoBack"/>
      <w:bookmarkEnd w:id="0"/>
    </w:p>
    <w:p w:rsidR="004650CD" w:rsidRDefault="004650CD" w:rsidP="004650CD">
      <w:pPr>
        <w:tabs>
          <w:tab w:val="center" w:pos="5450"/>
        </w:tabs>
        <w:ind w:left="-15" w:firstLine="0"/>
      </w:pPr>
      <w:r>
        <w:t xml:space="preserve"> </w:t>
      </w:r>
      <w:r>
        <w:tab/>
        <w:t xml:space="preserve">община Тополовград </w:t>
      </w:r>
    </w:p>
    <w:p w:rsidR="004650CD" w:rsidRDefault="004650CD" w:rsidP="004650CD">
      <w:pPr>
        <w:tabs>
          <w:tab w:val="center" w:pos="5450"/>
        </w:tabs>
        <w:ind w:left="-15" w:firstLine="0"/>
      </w:pPr>
    </w:p>
    <w:p w:rsidR="004650CD" w:rsidRDefault="004650CD" w:rsidP="004650CD">
      <w:pPr>
        <w:spacing w:after="9" w:line="277" w:lineRule="auto"/>
        <w:ind w:left="0" w:right="3192" w:firstLine="0"/>
        <w:jc w:val="center"/>
      </w:pPr>
      <w:r>
        <w:t xml:space="preserve"> </w:t>
      </w:r>
      <w:r>
        <w:tab/>
        <w:t xml:space="preserve">област Хасково  </w:t>
      </w:r>
      <w:r>
        <w:tab/>
        <w:t xml:space="preserve">за избиране на Кмет на </w:t>
      </w:r>
      <w:r w:rsidR="00B5663B">
        <w:t>КМЕТСТВО СИНАПОВО</w:t>
      </w:r>
      <w:r>
        <w:t xml:space="preserve"> на 27.10.2019 г. </w:t>
      </w:r>
    </w:p>
    <w:p w:rsidR="004650CD" w:rsidRDefault="004650CD" w:rsidP="004650CD">
      <w:pPr>
        <w:spacing w:after="0" w:line="259" w:lineRule="auto"/>
        <w:ind w:left="0" w:firstLine="0"/>
      </w:pPr>
      <w:r>
        <w:t xml:space="preserve"> </w:t>
      </w:r>
    </w:p>
    <w:p w:rsidR="004650CD" w:rsidRDefault="004650CD" w:rsidP="004650CD">
      <w:pPr>
        <w:ind w:left="-5" w:right="1665"/>
      </w:pPr>
      <w:r>
        <w:t xml:space="preserve">   Общинската избирателна комисия на основание чл. 452 от ИК и въз основа на получените  данни от протоколите на СИК</w:t>
      </w:r>
    </w:p>
    <w:p w:rsidR="004650CD" w:rsidRDefault="004650CD" w:rsidP="004650CD">
      <w:pPr>
        <w:spacing w:after="0" w:line="259" w:lineRule="auto"/>
        <w:ind w:left="0" w:firstLine="0"/>
      </w:pPr>
      <w:r>
        <w:t xml:space="preserve"> </w:t>
      </w:r>
    </w:p>
    <w:p w:rsidR="004650CD" w:rsidRDefault="004650CD" w:rsidP="004650CD">
      <w:pPr>
        <w:tabs>
          <w:tab w:val="center" w:pos="5422"/>
        </w:tabs>
        <w:ind w:left="-15" w:firstLine="0"/>
      </w:pPr>
      <w:r>
        <w:t xml:space="preserve"> </w:t>
      </w:r>
      <w:r>
        <w:tab/>
        <w:t xml:space="preserve">Р Е Ш И:  </w:t>
      </w:r>
    </w:p>
    <w:p w:rsidR="004650CD" w:rsidRDefault="004650CD" w:rsidP="004650CD">
      <w:pPr>
        <w:spacing w:after="0" w:line="259" w:lineRule="auto"/>
        <w:ind w:left="0" w:firstLine="0"/>
      </w:pPr>
      <w:r>
        <w:t xml:space="preserve"> </w:t>
      </w:r>
    </w:p>
    <w:p w:rsidR="004650CD" w:rsidRDefault="004650CD" w:rsidP="004650CD">
      <w:pPr>
        <w:ind w:left="-5"/>
      </w:pPr>
      <w:r>
        <w:t xml:space="preserve">   Допуска до участие във втори тур:</w:t>
      </w:r>
    </w:p>
    <w:p w:rsidR="004650CD" w:rsidRDefault="004650CD" w:rsidP="004650CD">
      <w:pPr>
        <w:spacing w:after="0" w:line="259" w:lineRule="auto"/>
        <w:ind w:left="0" w:firstLine="0"/>
      </w:pPr>
      <w:r>
        <w:t xml:space="preserve"> </w:t>
      </w:r>
    </w:p>
    <w:p w:rsidR="004650CD" w:rsidRDefault="00B5663B" w:rsidP="004650CD">
      <w:pPr>
        <w:numPr>
          <w:ilvl w:val="0"/>
          <w:numId w:val="1"/>
        </w:numPr>
        <w:ind w:right="7379"/>
      </w:pPr>
      <w:r>
        <w:t>ТЕНЧО ЯНЧЕВ ДИМИТРОВ</w:t>
      </w:r>
      <w:r w:rsidR="00F233CA">
        <w:t>,</w:t>
      </w:r>
      <w:r w:rsidR="004650CD">
        <w:t xml:space="preserve">  издигнат от </w:t>
      </w:r>
      <w:r>
        <w:t>ПП ГЕРБ</w:t>
      </w:r>
      <w:r w:rsidR="004650CD">
        <w:t xml:space="preserve">  получил </w:t>
      </w:r>
      <w:r>
        <w:t>83</w:t>
      </w:r>
      <w:r w:rsidR="00F233CA">
        <w:t xml:space="preserve"> </w:t>
      </w:r>
      <w:r w:rsidR="004650CD">
        <w:t>действителни гласове.</w:t>
      </w:r>
    </w:p>
    <w:p w:rsidR="004650CD" w:rsidRDefault="004650CD" w:rsidP="004650CD">
      <w:pPr>
        <w:spacing w:after="0" w:line="259" w:lineRule="auto"/>
        <w:ind w:left="0" w:firstLine="0"/>
      </w:pPr>
      <w:r>
        <w:t xml:space="preserve"> </w:t>
      </w:r>
    </w:p>
    <w:p w:rsidR="004650CD" w:rsidRDefault="00B5663B" w:rsidP="004650CD">
      <w:pPr>
        <w:numPr>
          <w:ilvl w:val="0"/>
          <w:numId w:val="1"/>
        </w:numPr>
        <w:ind w:right="7379"/>
      </w:pPr>
      <w:r>
        <w:t>ТЕНЮ МИНЧЕВ ТЕНЕВ</w:t>
      </w:r>
      <w:r w:rsidR="004650CD">
        <w:t xml:space="preserve">  издигнат от </w:t>
      </w:r>
      <w:r>
        <w:t>НАЦИОНАЛЕН ФРОНТ ЗА СПАСЕНИЕ НА БЪЛГАРИЯ</w:t>
      </w:r>
      <w:r w:rsidR="004650CD">
        <w:t xml:space="preserve">  получил </w:t>
      </w:r>
      <w:r>
        <w:t>82</w:t>
      </w:r>
      <w:r w:rsidR="00F233CA">
        <w:t xml:space="preserve"> </w:t>
      </w:r>
      <w:r w:rsidR="004650CD">
        <w:t>действителни гласове.</w:t>
      </w:r>
    </w:p>
    <w:p w:rsidR="004650CD" w:rsidRDefault="004650CD" w:rsidP="004650CD">
      <w:pPr>
        <w:spacing w:after="0" w:line="259" w:lineRule="auto"/>
        <w:ind w:firstLine="0"/>
      </w:pPr>
    </w:p>
    <w:p w:rsidR="004650CD" w:rsidRDefault="004650CD" w:rsidP="004650CD">
      <w:pPr>
        <w:spacing w:after="0" w:line="259" w:lineRule="auto"/>
        <w:ind w:left="0" w:firstLine="0"/>
      </w:pP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ПОДПИСИ НА ЧЛЕНОВЕТЕ НА ОБЩИНСКАТА ИЗБИРАТЕЛНА КОМИСИЯ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1681"/>
        <w:gridCol w:w="2177"/>
        <w:gridCol w:w="3345"/>
      </w:tblGrid>
      <w:tr w:rsidR="004650CD" w:rsidRPr="004650CD" w:rsidTr="004650CD">
        <w:tc>
          <w:tcPr>
            <w:tcW w:w="569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ПРЕДСЕДАТЕЛ: ............................................</w:t>
            </w:r>
          </w:p>
        </w:tc>
        <w:tc>
          <w:tcPr>
            <w:tcW w:w="552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ЗАМ.-ПРЕДСЕДАТЕЛ: ............................................</w:t>
            </w:r>
          </w:p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ЗАМ.-ПРЕДСЕДАТЕЛ: ............................................</w:t>
            </w:r>
          </w:p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СЕКРЕТАР: ............................................</w:t>
            </w:r>
          </w:p>
        </w:tc>
      </w:tr>
      <w:tr w:rsidR="004650CD" w:rsidRPr="004650CD" w:rsidTr="004650CD">
        <w:tc>
          <w:tcPr>
            <w:tcW w:w="1122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ЧЛЕНОВЕ:</w:t>
            </w: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9. ............................................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Избран за кмет е кандидатът, получил повече от половината от действителните гласове.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Ако трима или повече кандидати са получили най-много, но равен брой гласове, те всички се допускат за участие на втория тур.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На втория тур на изборите за избран се смята кандидатът, получил най-много действителни гласове. При равен брой гласове няма избран кмет и президентът на републиката по предложение на Централната избирателна комисия насрочва нов избор за кмет.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Когато до втори тур са допуснати да участват двама кандидати и между двата тура единият от тях почине, се произвежда нов избор.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Решението се изготвя (отпечатва) от Изчислителния пункт на ОИК.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За всеки вид избор ОИК приема отделно решение.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</w:t>
      </w:r>
    </w:p>
    <w:p w:rsid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color w:val="333333"/>
          <w:sz w:val="21"/>
          <w:szCs w:val="21"/>
        </w:rPr>
        <w:t>Председател: ............................................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color w:val="333333"/>
          <w:sz w:val="21"/>
          <w:szCs w:val="21"/>
        </w:rPr>
        <w:t>Секретар: ............................................</w:t>
      </w:r>
    </w:p>
    <w:p w:rsidR="004650CD" w:rsidRDefault="004650CD" w:rsidP="004650CD">
      <w:pPr>
        <w:spacing w:after="0" w:line="259" w:lineRule="auto"/>
        <w:ind w:left="0" w:firstLine="0"/>
      </w:pPr>
    </w:p>
    <w:sectPr w:rsidR="004650CD">
      <w:pgSz w:w="11900" w:h="16840"/>
      <w:pgMar w:top="1440" w:right="512" w:bottom="144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56FFE"/>
    <w:multiLevelType w:val="hybridMultilevel"/>
    <w:tmpl w:val="82E28E30"/>
    <w:lvl w:ilvl="0" w:tplc="4074FB36">
      <w:start w:val="1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B879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6E3E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6482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EE72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FA66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5C7A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C298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DC1A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CD"/>
    <w:rsid w:val="0036307E"/>
    <w:rsid w:val="004650CD"/>
    <w:rsid w:val="007B5DCA"/>
    <w:rsid w:val="00B5663B"/>
    <w:rsid w:val="00C24842"/>
    <w:rsid w:val="00F2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CD"/>
    <w:pPr>
      <w:spacing w:after="16" w:line="266" w:lineRule="auto"/>
      <w:ind w:left="10" w:hanging="10"/>
    </w:pPr>
    <w:rPr>
      <w:rFonts w:ascii="Arial" w:eastAsia="Arial" w:hAnsi="Arial" w:cs="Arial"/>
      <w:color w:val="000000"/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0C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Emphasis"/>
    <w:basedOn w:val="a0"/>
    <w:uiPriority w:val="20"/>
    <w:qFormat/>
    <w:rsid w:val="004650CD"/>
    <w:rPr>
      <w:i/>
      <w:iCs/>
    </w:rPr>
  </w:style>
  <w:style w:type="character" w:styleId="a5">
    <w:name w:val="Strong"/>
    <w:basedOn w:val="a0"/>
    <w:uiPriority w:val="22"/>
    <w:qFormat/>
    <w:rsid w:val="004650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233CA"/>
    <w:rPr>
      <w:rFonts w:ascii="Tahoma" w:eastAsia="Arial" w:hAnsi="Tahoma" w:cs="Tahoma"/>
      <w:color w:val="000000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CD"/>
    <w:pPr>
      <w:spacing w:after="16" w:line="266" w:lineRule="auto"/>
      <w:ind w:left="10" w:hanging="10"/>
    </w:pPr>
    <w:rPr>
      <w:rFonts w:ascii="Arial" w:eastAsia="Arial" w:hAnsi="Arial" w:cs="Arial"/>
      <w:color w:val="000000"/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0C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Emphasis"/>
    <w:basedOn w:val="a0"/>
    <w:uiPriority w:val="20"/>
    <w:qFormat/>
    <w:rsid w:val="004650CD"/>
    <w:rPr>
      <w:i/>
      <w:iCs/>
    </w:rPr>
  </w:style>
  <w:style w:type="character" w:styleId="a5">
    <w:name w:val="Strong"/>
    <w:basedOn w:val="a0"/>
    <w:uiPriority w:val="22"/>
    <w:qFormat/>
    <w:rsid w:val="004650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233CA"/>
    <w:rPr>
      <w:rFonts w:ascii="Tahoma" w:eastAsia="Arial" w:hAnsi="Tahoma" w:cs="Tahoma"/>
      <w:color w:val="000000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oba444</cp:lastModifiedBy>
  <cp:revision>5</cp:revision>
  <cp:lastPrinted>2019-10-28T11:41:00Z</cp:lastPrinted>
  <dcterms:created xsi:type="dcterms:W3CDTF">2019-10-28T10:03:00Z</dcterms:created>
  <dcterms:modified xsi:type="dcterms:W3CDTF">2019-10-29T07:47:00Z</dcterms:modified>
</cp:coreProperties>
</file>